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95A" w:rsidRDefault="002B195A" w:rsidP="002B195A">
      <w:pPr>
        <w:widowControl w:val="0"/>
        <w:spacing w:after="0" w:line="240" w:lineRule="atLeast"/>
        <w:ind w:left="-142" w:firstLine="142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96000" cy="9001125"/>
            <wp:effectExtent l="19050" t="0" r="0" b="0"/>
            <wp:docPr id="1" name="Рисунок 1" descr="C:\Users\user\Desktop\Скан. титульники положений\совет профилак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. титульники положений\совет профилактик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661" cy="901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95A" w:rsidRPr="002B195A" w:rsidRDefault="002B195A" w:rsidP="002B195A">
      <w:pPr>
        <w:widowControl w:val="0"/>
        <w:spacing w:after="0" w:line="240" w:lineRule="atLeast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650E2" w:rsidRPr="00F650E2" w:rsidRDefault="00F650E2" w:rsidP="002B195A">
      <w:pPr>
        <w:pStyle w:val="a4"/>
        <w:widowControl w:val="0"/>
        <w:numPr>
          <w:ilvl w:val="1"/>
          <w:numId w:val="6"/>
        </w:numPr>
        <w:tabs>
          <w:tab w:val="left" w:pos="0"/>
        </w:tabs>
        <w:spacing w:after="0" w:line="240" w:lineRule="atLeast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соблюдения конфиденциальности полученной информации; </w:t>
      </w:r>
    </w:p>
    <w:p w:rsidR="00F650E2" w:rsidRPr="00F650E2" w:rsidRDefault="00F650E2" w:rsidP="002B195A">
      <w:pPr>
        <w:pStyle w:val="a4"/>
        <w:widowControl w:val="0"/>
        <w:numPr>
          <w:ilvl w:val="1"/>
          <w:numId w:val="6"/>
        </w:numPr>
        <w:tabs>
          <w:tab w:val="left" w:pos="0"/>
        </w:tabs>
        <w:spacing w:after="0" w:line="240" w:lineRule="atLeast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 обеспечения ответственности должностных лиц и граждан за нарушение прав и законных интересов несовершеннолетних. </w:t>
      </w:r>
    </w:p>
    <w:p w:rsidR="00F650E2" w:rsidRPr="00F650E2" w:rsidRDefault="00F650E2" w:rsidP="00F650E2">
      <w:pPr>
        <w:widowControl w:val="0"/>
        <w:tabs>
          <w:tab w:val="left" w:pos="0"/>
        </w:tabs>
        <w:spacing w:after="0" w:line="240" w:lineRule="atLeast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Совет профилактики - это коллегиальный орган, целью которого является планирование, организация и осуществление первичной, вторичной профилактики нарушений правил поведения и Устава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»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, правонарушений, антиобщественных действий, социального сиротства обучающихся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F650E2" w:rsidRPr="00F650E2" w:rsidRDefault="00F650E2" w:rsidP="002B195A">
      <w:pPr>
        <w:widowControl w:val="0"/>
        <w:numPr>
          <w:ilvl w:val="0"/>
          <w:numId w:val="6"/>
        </w:numPr>
        <w:tabs>
          <w:tab w:val="left" w:pos="426"/>
        </w:tabs>
        <w:spacing w:after="0" w:line="240" w:lineRule="atLeast"/>
        <w:ind w:left="0"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Основными задачами деятельности Совета профилактики являются: </w:t>
      </w:r>
    </w:p>
    <w:p w:rsidR="00F650E2" w:rsidRPr="00F650E2" w:rsidRDefault="00F650E2" w:rsidP="00F650E2">
      <w:pPr>
        <w:widowControl w:val="0"/>
        <w:numPr>
          <w:ilvl w:val="2"/>
          <w:numId w:val="4"/>
        </w:numPr>
        <w:tabs>
          <w:tab w:val="left" w:pos="426"/>
        </w:tabs>
        <w:spacing w:after="0" w:line="240" w:lineRule="atLeast"/>
        <w:ind w:left="0"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обеспечение защиты прав и законных интересов несовершеннолетних;</w:t>
      </w:r>
    </w:p>
    <w:p w:rsidR="00F650E2" w:rsidRPr="00F650E2" w:rsidRDefault="00F650E2" w:rsidP="00F650E2">
      <w:pPr>
        <w:widowControl w:val="0"/>
        <w:numPr>
          <w:ilvl w:val="2"/>
          <w:numId w:val="4"/>
        </w:numPr>
        <w:tabs>
          <w:tab w:val="left" w:pos="426"/>
        </w:tabs>
        <w:spacing w:after="0" w:line="240" w:lineRule="atLeast"/>
        <w:ind w:left="0"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социально-педагогическая реабилитация несовершеннолетних "группы риска"; </w:t>
      </w:r>
    </w:p>
    <w:p w:rsidR="00F650E2" w:rsidRPr="00F650E2" w:rsidRDefault="00F650E2" w:rsidP="00F650E2">
      <w:pPr>
        <w:widowControl w:val="0"/>
        <w:numPr>
          <w:ilvl w:val="2"/>
          <w:numId w:val="4"/>
        </w:numPr>
        <w:tabs>
          <w:tab w:val="left" w:pos="426"/>
        </w:tabs>
        <w:spacing w:after="0" w:line="240" w:lineRule="atLeast"/>
        <w:ind w:left="0"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выявление и устранение причин и условий, способствующих совершению пропусков уроков без уважительной причины, правонарушений, антиобщественных действий; </w:t>
      </w:r>
    </w:p>
    <w:p w:rsidR="00F650E2" w:rsidRPr="00F650E2" w:rsidRDefault="00F650E2" w:rsidP="00F650E2">
      <w:pPr>
        <w:widowControl w:val="0"/>
        <w:numPr>
          <w:ilvl w:val="2"/>
          <w:numId w:val="4"/>
        </w:numPr>
        <w:tabs>
          <w:tab w:val="left" w:pos="426"/>
        </w:tabs>
        <w:spacing w:after="0" w:line="240" w:lineRule="atLeast"/>
        <w:ind w:left="0"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заключение договора (устного или письменного) с родителями о совместной деятельности по оказанию психолого-социально-педагогической помощи семье и несовершеннолетнему «группы риска».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 Категории лиц, в отношении которых проводится индивидуальная профилактическая работа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3.1.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Совет профилактики организует и проводит систему индивидуальных профилактических мероприятий в соответствии с п.1. ст.5 ФЗ №120- ФЗ в отношении следующих категорий лиц: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безнадзорных, беспризорных;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занимающихся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бродяжничеством или попрошайничеством;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употребляющие наркотически средства или психотропные вещества без назначения врача либо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употребляющих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одурманивающие вещества, алкогольную и спиртосодержащую продукцию, пиво и напитки, изготавливаемые на его основе;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совершивших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правонарушение, повлекшее применение меры административного взыскания;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- совершивших общественно опасное деяние и не подлежащих уголовной ответственности в связи с не достижением возраста, с которого наступает уголовная ответственность или вследствие отставания в психическом развитии, не связанного с психическим расстройством;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- обвиняемых или подозреваемых в совершении преступлений, в отношении которых избраны меры пресечения, не связанные с заключением под стражу;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систематически опаздывающие и пропускающие занятия без уважительной причины (15 - 30% учебного времени);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- иные категории обучающихся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указанные в ст. 5 ФЗ №120-ФЗ;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состоящие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на учете в КДН, в подростковом наркологическом кабинете;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нарушающие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Устав МБОУ 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»  .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3.2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 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3.3. Несовершеннолетним, их родителям (законным представителям), в отношении которых проводится индивидуальная профилактическая работа, имеют права и свободы, гарантированные Конституцией РФ, Конвенцией ООН о правах ребенка, международными договорами РФ, законами и нормативными правовыми актами РФ</w:t>
      </w: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5A" w:rsidRDefault="002B195A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5A" w:rsidRDefault="002B195A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5A" w:rsidRDefault="002B195A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B195A" w:rsidRDefault="002B195A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650E2" w:rsidRPr="00F650E2" w:rsidRDefault="00F650E2" w:rsidP="00F650E2">
      <w:pPr>
        <w:widowControl w:val="0"/>
        <w:tabs>
          <w:tab w:val="left" w:pos="426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4. Порядок деятельности Совета профилактики</w:t>
      </w:r>
    </w:p>
    <w:p w:rsidR="00F650E2" w:rsidRPr="00F650E2" w:rsidRDefault="00F650E2" w:rsidP="00F650E2">
      <w:pPr>
        <w:keepNext/>
        <w:numPr>
          <w:ilvl w:val="0"/>
          <w:numId w:val="2"/>
        </w:numPr>
        <w:tabs>
          <w:tab w:val="left" w:pos="426"/>
        </w:tabs>
        <w:spacing w:after="0" w:line="240" w:lineRule="atLeast"/>
        <w:ind w:firstLine="425"/>
        <w:jc w:val="both"/>
        <w:outlineLvl w:val="0"/>
        <w:rPr>
          <w:rFonts w:ascii="Times New Roman" w:eastAsia="Times New Roman" w:hAnsi="Times New Roman"/>
          <w:b/>
          <w:bCs/>
          <w:vanish/>
          <w:kern w:val="32"/>
          <w:sz w:val="24"/>
          <w:szCs w:val="24"/>
        </w:rPr>
      </w:pPr>
    </w:p>
    <w:p w:rsidR="00F650E2" w:rsidRPr="00F650E2" w:rsidRDefault="00F650E2" w:rsidP="00F650E2">
      <w:pPr>
        <w:keepNext/>
        <w:numPr>
          <w:ilvl w:val="0"/>
          <w:numId w:val="2"/>
        </w:numPr>
        <w:tabs>
          <w:tab w:val="left" w:pos="426"/>
        </w:tabs>
        <w:spacing w:after="0" w:line="240" w:lineRule="atLeast"/>
        <w:ind w:firstLine="425"/>
        <w:jc w:val="both"/>
        <w:outlineLvl w:val="0"/>
        <w:rPr>
          <w:rFonts w:ascii="Times New Roman" w:eastAsia="Times New Roman" w:hAnsi="Times New Roman"/>
          <w:b/>
          <w:bCs/>
          <w:vanish/>
          <w:kern w:val="32"/>
          <w:sz w:val="24"/>
          <w:szCs w:val="24"/>
        </w:rPr>
      </w:pPr>
    </w:p>
    <w:p w:rsidR="00F650E2" w:rsidRPr="00F650E2" w:rsidRDefault="00F650E2" w:rsidP="00F650E2">
      <w:pPr>
        <w:keepNext/>
        <w:numPr>
          <w:ilvl w:val="0"/>
          <w:numId w:val="2"/>
        </w:numPr>
        <w:tabs>
          <w:tab w:val="left" w:pos="426"/>
        </w:tabs>
        <w:spacing w:after="0" w:line="240" w:lineRule="atLeast"/>
        <w:ind w:firstLine="425"/>
        <w:jc w:val="both"/>
        <w:outlineLvl w:val="0"/>
        <w:rPr>
          <w:rFonts w:ascii="Times New Roman" w:eastAsia="Times New Roman" w:hAnsi="Times New Roman"/>
          <w:b/>
          <w:bCs/>
          <w:vanish/>
          <w:kern w:val="32"/>
          <w:sz w:val="24"/>
          <w:szCs w:val="24"/>
        </w:rPr>
      </w:pPr>
    </w:p>
    <w:p w:rsidR="00F650E2" w:rsidRPr="00F650E2" w:rsidRDefault="00F650E2" w:rsidP="00F650E2">
      <w:pPr>
        <w:keepNext/>
        <w:numPr>
          <w:ilvl w:val="0"/>
          <w:numId w:val="2"/>
        </w:numPr>
        <w:tabs>
          <w:tab w:val="left" w:pos="426"/>
        </w:tabs>
        <w:spacing w:after="0" w:line="240" w:lineRule="atLeast"/>
        <w:ind w:firstLine="425"/>
        <w:jc w:val="both"/>
        <w:outlineLvl w:val="0"/>
        <w:rPr>
          <w:rFonts w:ascii="Times New Roman" w:eastAsia="Times New Roman" w:hAnsi="Times New Roman"/>
          <w:b/>
          <w:bCs/>
          <w:vanish/>
          <w:kern w:val="32"/>
          <w:sz w:val="24"/>
          <w:szCs w:val="24"/>
        </w:rPr>
      </w:pPr>
    </w:p>
    <w:p w:rsidR="00F650E2" w:rsidRPr="00F650E2" w:rsidRDefault="00F650E2" w:rsidP="00F650E2">
      <w:pPr>
        <w:keepNext/>
        <w:numPr>
          <w:ilvl w:val="1"/>
          <w:numId w:val="0"/>
        </w:numPr>
        <w:tabs>
          <w:tab w:val="left" w:pos="426"/>
          <w:tab w:val="left" w:pos="567"/>
        </w:tabs>
        <w:spacing w:after="0" w:line="240" w:lineRule="atLeast"/>
        <w:ind w:firstLine="425"/>
        <w:jc w:val="both"/>
        <w:outlineLvl w:val="1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proofErr w:type="gramStart"/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Совет профилактики рассматривает вопросы, отнесенные к его компетенции, на своих заседаниях, которые проходят не реже одного раза в два месяца (за исключением экстренных случаев, либо сложившейся обстановки в МБОУ 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» </w:t>
      </w:r>
      <w:proofErr w:type="gramEnd"/>
    </w:p>
    <w:p w:rsidR="00F650E2" w:rsidRPr="00F650E2" w:rsidRDefault="00F650E2" w:rsidP="00F650E2">
      <w:pPr>
        <w:widowControl w:val="0"/>
        <w:numPr>
          <w:ilvl w:val="1"/>
          <w:numId w:val="0"/>
        </w:numPr>
        <w:tabs>
          <w:tab w:val="left" w:pos="426"/>
          <w:tab w:val="left" w:pos="851"/>
        </w:tabs>
        <w:spacing w:after="0" w:line="240" w:lineRule="atLeast"/>
        <w:ind w:firstLine="425"/>
        <w:jc w:val="both"/>
        <w:outlineLvl w:val="1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При рассмотрении персональных дел (утверждении программ (планов) индивидуальной профилактической работы, осуществлении промежуточного </w:t>
      </w:r>
      <w:proofErr w:type="gramStart"/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контроля за</w:t>
      </w:r>
      <w:proofErr w:type="gramEnd"/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 (или лица их замещающие). </w:t>
      </w:r>
    </w:p>
    <w:p w:rsidR="00F650E2" w:rsidRPr="00F650E2" w:rsidRDefault="00F650E2" w:rsidP="00F650E2">
      <w:pPr>
        <w:widowControl w:val="0"/>
        <w:numPr>
          <w:ilvl w:val="1"/>
          <w:numId w:val="0"/>
        </w:numPr>
        <w:tabs>
          <w:tab w:val="left" w:pos="426"/>
          <w:tab w:val="left" w:pos="851"/>
        </w:tabs>
        <w:spacing w:after="0" w:line="240" w:lineRule="atLeast"/>
        <w:ind w:firstLine="425"/>
        <w:jc w:val="both"/>
        <w:outlineLvl w:val="1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В исключительных случаях родители (или лица их замещающие), могут не приглашаться на данные заседания, но обязательно должны быть проинформированы о положении дел. </w:t>
      </w:r>
      <w:proofErr w:type="gramStart"/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Обучающегося  информируют о постановке на внутренний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комиссией по делам несовершеннолетних и защите их прав, о принятии административных мер.</w:t>
      </w:r>
      <w:proofErr w:type="gramEnd"/>
    </w:p>
    <w:p w:rsidR="00F650E2" w:rsidRPr="00F650E2" w:rsidRDefault="00F650E2" w:rsidP="00F650E2">
      <w:pPr>
        <w:widowControl w:val="0"/>
        <w:numPr>
          <w:ilvl w:val="1"/>
          <w:numId w:val="0"/>
        </w:numPr>
        <w:tabs>
          <w:tab w:val="left" w:pos="426"/>
          <w:tab w:val="left" w:pos="851"/>
        </w:tabs>
        <w:spacing w:after="0" w:line="240" w:lineRule="atLeast"/>
        <w:ind w:firstLine="425"/>
        <w:jc w:val="both"/>
        <w:outlineLvl w:val="1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МБОУ 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». В течение учебного года по мере необходимости в план вносятся коррективы. </w:t>
      </w:r>
    </w:p>
    <w:p w:rsidR="00F650E2" w:rsidRPr="00F650E2" w:rsidRDefault="00F650E2" w:rsidP="00F650E2">
      <w:pPr>
        <w:widowControl w:val="0"/>
        <w:numPr>
          <w:ilvl w:val="1"/>
          <w:numId w:val="0"/>
        </w:numPr>
        <w:tabs>
          <w:tab w:val="left" w:pos="426"/>
          <w:tab w:val="left" w:pos="851"/>
        </w:tabs>
        <w:spacing w:after="0" w:line="240" w:lineRule="atLeast"/>
        <w:ind w:firstLine="425"/>
        <w:jc w:val="both"/>
        <w:outlineLvl w:val="1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работу. </w:t>
      </w:r>
    </w:p>
    <w:p w:rsidR="00F650E2" w:rsidRPr="00F650E2" w:rsidRDefault="00F650E2" w:rsidP="00F650E2">
      <w:pPr>
        <w:widowControl w:val="0"/>
        <w:numPr>
          <w:ilvl w:val="1"/>
          <w:numId w:val="0"/>
        </w:numPr>
        <w:tabs>
          <w:tab w:val="left" w:pos="426"/>
          <w:tab w:val="left" w:pos="851"/>
        </w:tabs>
        <w:spacing w:after="0" w:line="240" w:lineRule="atLeast"/>
        <w:ind w:firstLine="425"/>
        <w:jc w:val="both"/>
        <w:outlineLvl w:val="1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Деятельность Совета профилактики контролируется педагогическим советом МБОУ ««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».</w:t>
      </w:r>
    </w:p>
    <w:p w:rsidR="00F650E2" w:rsidRPr="00F650E2" w:rsidRDefault="00F650E2" w:rsidP="00F650E2">
      <w:pPr>
        <w:widowControl w:val="0"/>
        <w:tabs>
          <w:tab w:val="left" w:pos="426"/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F650E2" w:rsidRPr="00F650E2" w:rsidRDefault="00F650E2" w:rsidP="00F650E2">
      <w:pPr>
        <w:widowControl w:val="0"/>
        <w:tabs>
          <w:tab w:val="left" w:pos="426"/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 Содержание деятельности Совета профилактики</w:t>
      </w:r>
    </w:p>
    <w:p w:rsidR="00F650E2" w:rsidRPr="00F650E2" w:rsidRDefault="00F650E2" w:rsidP="00F650E2">
      <w:pPr>
        <w:widowControl w:val="0"/>
        <w:tabs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5.1.</w:t>
      </w:r>
      <w:r w:rsidRPr="00F650E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Совет профилактики осуществляет аналитическую деятельность</w:t>
      </w:r>
      <w:r w:rsidRPr="00F650E2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</w:p>
    <w:p w:rsidR="00F650E2" w:rsidRPr="00F650E2" w:rsidRDefault="00F650E2" w:rsidP="00F650E2">
      <w:pPr>
        <w:widowControl w:val="0"/>
        <w:tabs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5.1.1.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изучает вопрос об успеваемости и посещаемости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F650E2" w:rsidRPr="00F650E2" w:rsidRDefault="00F650E2" w:rsidP="00F650E2">
      <w:pPr>
        <w:widowControl w:val="0"/>
        <w:tabs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5.1.2.</w:t>
      </w:r>
      <w:r w:rsidRPr="00F650E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изучает уровень преступности и правонарушений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среди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»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»  </w:t>
      </w:r>
    </w:p>
    <w:p w:rsidR="00F650E2" w:rsidRPr="00F650E2" w:rsidRDefault="00F650E2" w:rsidP="00F650E2">
      <w:pPr>
        <w:widowControl w:val="0"/>
        <w:tabs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5.1.3.</w:t>
      </w:r>
      <w:r w:rsidRPr="00F650E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изучает состояние профилактической деятельности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»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, эффективность проводимых мероприятий;</w:t>
      </w:r>
    </w:p>
    <w:p w:rsidR="00F650E2" w:rsidRPr="00F650E2" w:rsidRDefault="00F650E2" w:rsidP="00F650E2">
      <w:pPr>
        <w:widowControl w:val="0"/>
        <w:tabs>
          <w:tab w:val="left" w:pos="993"/>
        </w:tabs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5.1.4. 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выявляет детей с девиациями в поведении;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5.1.5.</w:t>
      </w:r>
      <w:r w:rsidRPr="00F650E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определяет причины и мотивы антиобщественного поведения 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5.2.</w:t>
      </w:r>
      <w:r w:rsidRPr="00F650E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Совет профилактики осуществляет непосредственную деятельность по профилактике правонарушений обучающихся: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5.2.1. 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рассматривает персональные дела обучающихся  с антиобщественным поведением;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5.2.2.</w:t>
      </w:r>
      <w:r w:rsidRPr="00F650E2">
        <w:rPr>
          <w:rFonts w:ascii="Times New Roman" w:eastAsia="Times New Roman" w:hAnsi="Times New Roman"/>
          <w:b/>
          <w:sz w:val="24"/>
          <w:szCs w:val="24"/>
          <w:lang w:eastAsia="ru-RU"/>
        </w:rPr>
        <w:t>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направляет в случае необходимости обучающегося или его родителей на консультации к специалистам (медицинскому, социальному работнику и т.п.);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</w:pPr>
      <w:proofErr w:type="gramStart"/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5.2.3.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осуществляет постановку и снятие обучающегося  с внутреннего учета в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;</w:t>
      </w:r>
      <w:proofErr w:type="gramEnd"/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5.2.4. 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организует в особо сложных случаях индивидуальное шефство над учащимся;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5.2.5.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вовлекает обучающихся,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гимназии, районе;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5.2.6.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осуществляет профилактическую работу с неблагополучными семьями;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5.2.7.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 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состоянии данной работы;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5.2.8.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 информирует директора гимназии о состоянии проводимой работы с учащимися, исполнительской дисциплины привлеченных работников МБОУ «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»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5.2.9.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определяет сроки проведения индивидуальной профилактической работы с учащимся. 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F650E2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ab/>
      </w: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</w:t>
      </w:r>
      <w:r w:rsidRPr="00F650E2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    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Совет профилактики осуществляет организационную деятельность: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5.3.1.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ставит перед соответствующими организациями вопрос о привлечении родителей, не выполняющих свои обязанности по воспитанию детей, к установленной </w:t>
      </w:r>
      <w:bookmarkStart w:id="0" w:name="_GoBack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законодательством ответственности; </w:t>
      </w:r>
    </w:p>
    <w:bookmarkEnd w:id="0"/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5.3.2.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при отсутствии положительных результатов в проводимой работе информирует об этом директора школы, инициирует принятие постановления комиссии по делам несовершеннолетних и защите их прав при органе местного самоуправления о проведение индивидуальной профилактической работы с привлечением специалистов других ведомств в соответствии со ст. 6 ФЗ № 120 «Об основах системы профилактики безнадзорности и правонарушений несовершеннолетних»; </w:t>
      </w:r>
      <w:proofErr w:type="gramEnd"/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5.3.3.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 ходатайствует перед комиссией по делам несовершеннолетних и защите их прав при органе местного самоуправления, органами внутренних дел о досрочном снятии с внешнего учета реабилитированных обучающихся</w:t>
      </w:r>
      <w:proofErr w:type="gramStart"/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 ;</w:t>
      </w:r>
      <w:proofErr w:type="gramEnd"/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5.3.4.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выносит проблемные вопросы на обсуждение педагогического совета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»  для принятия решения;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5.3.5.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оказывает помощь педагогам, работающим с данным учащимся;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5.3.6.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 xml:space="preserve"> оказывает помощь родителям или лицам, их заменяющих; </w:t>
      </w:r>
    </w:p>
    <w:p w:rsidR="00F650E2" w:rsidRPr="00F650E2" w:rsidRDefault="00F650E2" w:rsidP="00F650E2">
      <w:pPr>
        <w:widowControl w:val="0"/>
        <w:spacing w:after="0" w:line="240" w:lineRule="atLeast"/>
        <w:ind w:firstLine="425"/>
        <w:jc w:val="both"/>
        <w:textAlignment w:val="top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50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5.3.7.</w:t>
      </w:r>
      <w:r w:rsidRPr="00F650E2">
        <w:rPr>
          <w:rFonts w:ascii="Times New Roman" w:eastAsia="Times New Roman" w:hAnsi="Times New Roman"/>
          <w:sz w:val="24"/>
          <w:szCs w:val="24"/>
          <w:lang w:eastAsia="ru-RU"/>
        </w:rPr>
        <w:t> организует обучение педагогического коллектива современным формам и методам профилактической деятельности.</w:t>
      </w:r>
    </w:p>
    <w:p w:rsidR="00F650E2" w:rsidRPr="00F650E2" w:rsidRDefault="00F650E2" w:rsidP="00F650E2">
      <w:pPr>
        <w:widowControl w:val="0"/>
        <w:tabs>
          <w:tab w:val="left" w:pos="426"/>
          <w:tab w:val="left" w:pos="993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b/>
          <w:bCs/>
          <w:color w:val="000000"/>
          <w:sz w:val="24"/>
          <w:szCs w:val="24"/>
          <w:lang w:eastAsia="ru-RU"/>
        </w:rPr>
      </w:pPr>
    </w:p>
    <w:p w:rsidR="00F650E2" w:rsidRPr="00F650E2" w:rsidRDefault="00F650E2" w:rsidP="00F650E2">
      <w:pPr>
        <w:widowControl w:val="0"/>
        <w:tabs>
          <w:tab w:val="left" w:pos="426"/>
          <w:tab w:val="left" w:pos="993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b/>
          <w:bCs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b/>
          <w:bCs/>
          <w:color w:val="000000"/>
          <w:sz w:val="24"/>
          <w:szCs w:val="24"/>
          <w:lang w:eastAsia="ru-RU"/>
        </w:rPr>
        <w:t>6. Документация Совета профилактики</w:t>
      </w:r>
    </w:p>
    <w:p w:rsidR="00F650E2" w:rsidRPr="00F650E2" w:rsidRDefault="00F650E2" w:rsidP="00F650E2">
      <w:pPr>
        <w:widowControl w:val="0"/>
        <w:tabs>
          <w:tab w:val="left" w:pos="0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6.1. Приказ о создании совета профилактики. </w:t>
      </w:r>
    </w:p>
    <w:p w:rsidR="00F650E2" w:rsidRPr="00F650E2" w:rsidRDefault="00F650E2" w:rsidP="00F650E2">
      <w:pPr>
        <w:widowControl w:val="0"/>
        <w:tabs>
          <w:tab w:val="left" w:pos="0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6.2. План Совета профилактики</w:t>
      </w:r>
    </w:p>
    <w:p w:rsidR="00F650E2" w:rsidRPr="00F650E2" w:rsidRDefault="00F650E2" w:rsidP="00F650E2">
      <w:pPr>
        <w:widowControl w:val="0"/>
        <w:tabs>
          <w:tab w:val="left" w:pos="0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6.3. Протоколы заседаний (могут оформляться по шаблону). </w:t>
      </w:r>
    </w:p>
    <w:p w:rsidR="00F650E2" w:rsidRPr="00F650E2" w:rsidRDefault="00F650E2" w:rsidP="00F650E2">
      <w:pPr>
        <w:widowControl w:val="0"/>
        <w:tabs>
          <w:tab w:val="left" w:pos="0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6.4. Карты обучающихся, состоящих на учете в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»</w:t>
      </w: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 , органах ОДН, КДН. </w:t>
      </w:r>
    </w:p>
    <w:p w:rsidR="00F650E2" w:rsidRPr="00F650E2" w:rsidRDefault="00F650E2" w:rsidP="00F650E2">
      <w:pPr>
        <w:widowControl w:val="0"/>
        <w:tabs>
          <w:tab w:val="left" w:pos="0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6.5. Списки семей находящихся в социально-опасном положении. </w:t>
      </w:r>
    </w:p>
    <w:p w:rsidR="00F650E2" w:rsidRPr="00F650E2" w:rsidRDefault="00F650E2" w:rsidP="00F650E2">
      <w:pPr>
        <w:widowControl w:val="0"/>
        <w:tabs>
          <w:tab w:val="left" w:pos="426"/>
          <w:tab w:val="left" w:pos="567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6.6. Списки детей-сирот.</w:t>
      </w:r>
    </w:p>
    <w:p w:rsidR="00F650E2" w:rsidRPr="00F650E2" w:rsidRDefault="00F650E2" w:rsidP="00F650E2">
      <w:pPr>
        <w:widowControl w:val="0"/>
        <w:tabs>
          <w:tab w:val="left" w:pos="426"/>
          <w:tab w:val="left" w:pos="993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</w:p>
    <w:p w:rsidR="00F650E2" w:rsidRPr="00F650E2" w:rsidRDefault="00F650E2" w:rsidP="00F650E2">
      <w:pPr>
        <w:widowControl w:val="0"/>
        <w:tabs>
          <w:tab w:val="left" w:pos="426"/>
          <w:tab w:val="left" w:pos="993"/>
        </w:tabs>
        <w:spacing w:after="0" w:line="240" w:lineRule="atLeast"/>
        <w:ind w:firstLine="425"/>
        <w:jc w:val="both"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  <w:r w:rsidRPr="00F650E2"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7.Заключительные положения</w:t>
      </w:r>
    </w:p>
    <w:p w:rsidR="00F650E2" w:rsidRPr="00F650E2" w:rsidRDefault="00F650E2" w:rsidP="00F650E2">
      <w:pPr>
        <w:numPr>
          <w:ilvl w:val="0"/>
          <w:numId w:val="5"/>
        </w:numPr>
        <w:tabs>
          <w:tab w:val="left" w:pos="0"/>
          <w:tab w:val="left" w:pos="426"/>
          <w:tab w:val="left" w:pos="567"/>
          <w:tab w:val="left" w:pos="993"/>
          <w:tab w:val="left" w:pos="1134"/>
        </w:tabs>
        <w:spacing w:after="0" w:line="240" w:lineRule="atLeast"/>
        <w:ind w:firstLine="425"/>
        <w:jc w:val="both"/>
        <w:rPr>
          <w:rFonts w:ascii="Times New Roman" w:hAnsi="Times New Roman"/>
          <w:sz w:val="24"/>
          <w:szCs w:val="24"/>
        </w:rPr>
      </w:pPr>
      <w:r w:rsidRPr="00F650E2">
        <w:rPr>
          <w:rFonts w:ascii="Times New Roman" w:hAnsi="Times New Roman"/>
          <w:sz w:val="24"/>
          <w:szCs w:val="24"/>
        </w:rPr>
        <w:t xml:space="preserve">Настоящее Положение утверждается директором МБОУ 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>«</w:t>
      </w:r>
      <w:r w:rsidRPr="00F650E2">
        <w:rPr>
          <w:rFonts w:ascii="Times New Roman" w:hAnsi="Times New Roman"/>
          <w:sz w:val="24"/>
          <w:szCs w:val="24"/>
        </w:rPr>
        <w:t>Нижнемактаминская СОШ №1</w:t>
      </w:r>
      <w:r w:rsidRPr="00F650E2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ru-RU"/>
        </w:rPr>
        <w:t xml:space="preserve">» </w:t>
      </w:r>
      <w:r w:rsidRPr="00F650E2">
        <w:rPr>
          <w:rFonts w:ascii="Times New Roman" w:hAnsi="Times New Roman"/>
          <w:sz w:val="24"/>
          <w:szCs w:val="24"/>
        </w:rPr>
        <w:t xml:space="preserve">и вступает в силу </w:t>
      </w:r>
      <w:proofErr w:type="gramStart"/>
      <w:r w:rsidRPr="00F650E2">
        <w:rPr>
          <w:rFonts w:ascii="Times New Roman" w:hAnsi="Times New Roman"/>
          <w:sz w:val="24"/>
          <w:szCs w:val="24"/>
        </w:rPr>
        <w:t>с даты</w:t>
      </w:r>
      <w:proofErr w:type="gramEnd"/>
      <w:r w:rsidRPr="00F650E2">
        <w:rPr>
          <w:rFonts w:ascii="Times New Roman" w:hAnsi="Times New Roman"/>
          <w:sz w:val="24"/>
          <w:szCs w:val="24"/>
        </w:rPr>
        <w:t xml:space="preserve"> его утверждения.</w:t>
      </w:r>
    </w:p>
    <w:p w:rsidR="00F650E2" w:rsidRPr="00F650E2" w:rsidRDefault="00F650E2" w:rsidP="00F650E2">
      <w:pPr>
        <w:numPr>
          <w:ilvl w:val="0"/>
          <w:numId w:val="5"/>
        </w:numPr>
        <w:tabs>
          <w:tab w:val="left" w:pos="0"/>
          <w:tab w:val="left" w:pos="426"/>
          <w:tab w:val="left" w:pos="567"/>
          <w:tab w:val="left" w:pos="993"/>
          <w:tab w:val="left" w:pos="1134"/>
        </w:tabs>
        <w:spacing w:after="0" w:line="240" w:lineRule="atLeast"/>
        <w:ind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F650E2">
        <w:rPr>
          <w:rFonts w:ascii="Times New Roman" w:hAnsi="Times New Roman"/>
          <w:color w:val="000000"/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 Устава.</w:t>
      </w:r>
    </w:p>
    <w:p w:rsidR="00F650E2" w:rsidRPr="00F650E2" w:rsidRDefault="00F650E2" w:rsidP="00F650E2">
      <w:pPr>
        <w:numPr>
          <w:ilvl w:val="0"/>
          <w:numId w:val="5"/>
        </w:numPr>
        <w:shd w:val="clear" w:color="auto" w:fill="FFFFFF"/>
        <w:tabs>
          <w:tab w:val="left" w:pos="0"/>
          <w:tab w:val="left" w:pos="426"/>
          <w:tab w:val="left" w:pos="567"/>
          <w:tab w:val="left" w:pos="993"/>
          <w:tab w:val="left" w:pos="1134"/>
        </w:tabs>
        <w:spacing w:after="0" w:line="240" w:lineRule="atLeast"/>
        <w:ind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F650E2">
        <w:rPr>
          <w:rFonts w:ascii="Times New Roman" w:hAnsi="Times New Roman"/>
          <w:color w:val="000000"/>
          <w:sz w:val="24"/>
          <w:szCs w:val="24"/>
        </w:rPr>
        <w:t>Положение утрачивает силу в случае принятия нового Положения о локальных актах.</w:t>
      </w:r>
    </w:p>
    <w:p w:rsidR="003A4744" w:rsidRPr="00F650E2" w:rsidRDefault="002B195A">
      <w:pPr>
        <w:rPr>
          <w:rFonts w:ascii="Times New Roman" w:hAnsi="Times New Roman"/>
          <w:sz w:val="24"/>
          <w:szCs w:val="24"/>
        </w:rPr>
      </w:pPr>
    </w:p>
    <w:sectPr w:rsidR="003A4744" w:rsidRPr="00F650E2" w:rsidSect="002B195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1800"/>
      </w:pPr>
    </w:lvl>
  </w:abstractNum>
  <w:abstractNum w:abstractNumId="1">
    <w:nsid w:val="26B05747"/>
    <w:multiLevelType w:val="multilevel"/>
    <w:tmpl w:val="044C1FA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E422CFB"/>
    <w:multiLevelType w:val="multilevel"/>
    <w:tmpl w:val="CCD4888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5D426F1D"/>
    <w:multiLevelType w:val="multilevel"/>
    <w:tmpl w:val="8A58E19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8251AA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B0033CA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004C"/>
    <w:rsid w:val="002B195A"/>
    <w:rsid w:val="002F06D7"/>
    <w:rsid w:val="00A3567F"/>
    <w:rsid w:val="00B96FF5"/>
    <w:rsid w:val="00C3004C"/>
    <w:rsid w:val="00F650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0E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F650E2"/>
    <w:pPr>
      <w:keepNext/>
      <w:numPr>
        <w:numId w:val="2"/>
      </w:numPr>
      <w:spacing w:before="240" w:after="60" w:line="240" w:lineRule="auto"/>
      <w:outlineLvl w:val="0"/>
    </w:pPr>
    <w:rPr>
      <w:rFonts w:ascii="Cambria" w:eastAsia="Times New Roman" w:hAnsi="Cambria"/>
      <w:b/>
      <w:bCs/>
      <w:color w:val="000000"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650E2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0E2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Cambria" w:eastAsia="Times New Roman" w:hAnsi="Cambria"/>
      <w:b/>
      <w:bCs/>
      <w:color w:val="000000"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650E2"/>
    <w:pPr>
      <w:keepNext/>
      <w:numPr>
        <w:ilvl w:val="3"/>
        <w:numId w:val="2"/>
      </w:numPr>
      <w:spacing w:before="240" w:after="60" w:line="240" w:lineRule="auto"/>
      <w:outlineLvl w:val="3"/>
    </w:pPr>
    <w:rPr>
      <w:rFonts w:eastAsia="Times New Roman"/>
      <w:b/>
      <w:bCs/>
      <w:color w:val="000000"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0E2"/>
    <w:pPr>
      <w:numPr>
        <w:ilvl w:val="4"/>
        <w:numId w:val="2"/>
      </w:numPr>
      <w:spacing w:before="240" w:after="60" w:line="240" w:lineRule="auto"/>
      <w:outlineLvl w:val="4"/>
    </w:pPr>
    <w:rPr>
      <w:rFonts w:eastAsia="Times New Roman"/>
      <w:b/>
      <w:bCs/>
      <w:i/>
      <w:iCs/>
      <w:color w:val="000000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0E2"/>
    <w:pPr>
      <w:numPr>
        <w:ilvl w:val="5"/>
        <w:numId w:val="2"/>
      </w:numPr>
      <w:spacing w:before="240" w:after="60" w:line="240" w:lineRule="auto"/>
      <w:outlineLvl w:val="5"/>
    </w:pPr>
    <w:rPr>
      <w:rFonts w:eastAsia="Times New Roman"/>
      <w:b/>
      <w:bCs/>
      <w:color w:val="000000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0E2"/>
    <w:pPr>
      <w:numPr>
        <w:ilvl w:val="6"/>
        <w:numId w:val="2"/>
      </w:numPr>
      <w:spacing w:before="240" w:after="60" w:line="240" w:lineRule="auto"/>
      <w:outlineLvl w:val="6"/>
    </w:pPr>
    <w:rPr>
      <w:rFonts w:eastAsia="Times New Roman"/>
      <w:color w:val="00000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0E2"/>
    <w:pPr>
      <w:numPr>
        <w:ilvl w:val="7"/>
        <w:numId w:val="2"/>
      </w:numPr>
      <w:spacing w:before="240" w:after="60" w:line="240" w:lineRule="auto"/>
      <w:outlineLvl w:val="7"/>
    </w:pPr>
    <w:rPr>
      <w:rFonts w:eastAsia="Times New Roman"/>
      <w:i/>
      <w:iCs/>
      <w:color w:val="000000"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0E2"/>
    <w:pPr>
      <w:numPr>
        <w:ilvl w:val="8"/>
        <w:numId w:val="2"/>
      </w:numPr>
      <w:spacing w:before="240" w:after="60" w:line="240" w:lineRule="auto"/>
      <w:outlineLvl w:val="8"/>
    </w:pPr>
    <w:rPr>
      <w:rFonts w:ascii="Cambria" w:eastAsia="Times New Roman" w:hAnsi="Cambria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50E2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650E2"/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50E2"/>
    <w:rPr>
      <w:rFonts w:ascii="Cambria" w:eastAsia="Times New Roman" w:hAnsi="Cambria" w:cs="Times New Roman"/>
      <w:b/>
      <w:bCs/>
      <w:color w:val="000000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650E2"/>
    <w:rPr>
      <w:rFonts w:ascii="Calibri" w:eastAsia="Times New Roman" w:hAnsi="Calibri" w:cs="Times New Roman"/>
      <w:b/>
      <w:bCs/>
      <w:color w:val="000000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650E2"/>
    <w:rPr>
      <w:rFonts w:ascii="Calibri" w:eastAsia="Times New Roman" w:hAnsi="Calibri" w:cs="Times New Roman"/>
      <w:b/>
      <w:bCs/>
      <w:i/>
      <w:iCs/>
      <w:color w:val="000000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650E2"/>
    <w:rPr>
      <w:rFonts w:ascii="Calibri" w:eastAsia="Times New Roman" w:hAnsi="Calibri" w:cs="Times New Roman"/>
      <w:b/>
      <w:bCs/>
      <w:color w:val="00000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F650E2"/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F650E2"/>
    <w:rPr>
      <w:rFonts w:ascii="Calibri" w:eastAsia="Times New Roman" w:hAnsi="Calibri" w:cs="Times New Roman"/>
      <w:i/>
      <w:iCs/>
      <w:color w:val="000000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F650E2"/>
    <w:rPr>
      <w:rFonts w:ascii="Cambria" w:eastAsia="Times New Roman" w:hAnsi="Cambria" w:cs="Times New Roman"/>
      <w:color w:val="000000"/>
      <w:lang w:eastAsia="ru-RU"/>
    </w:rPr>
  </w:style>
  <w:style w:type="paragraph" w:styleId="a3">
    <w:name w:val="No Spacing"/>
    <w:aliases w:val="основа"/>
    <w:uiPriority w:val="1"/>
    <w:qFormat/>
    <w:rsid w:val="00F650E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F650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B1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195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0E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F650E2"/>
    <w:pPr>
      <w:keepNext/>
      <w:numPr>
        <w:numId w:val="2"/>
      </w:numPr>
      <w:spacing w:before="240" w:after="60" w:line="240" w:lineRule="auto"/>
      <w:outlineLvl w:val="0"/>
    </w:pPr>
    <w:rPr>
      <w:rFonts w:ascii="Cambria" w:eastAsia="Times New Roman" w:hAnsi="Cambria"/>
      <w:b/>
      <w:bCs/>
      <w:color w:val="000000"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650E2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50E2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Cambria" w:eastAsia="Times New Roman" w:hAnsi="Cambria"/>
      <w:b/>
      <w:bCs/>
      <w:color w:val="000000"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650E2"/>
    <w:pPr>
      <w:keepNext/>
      <w:numPr>
        <w:ilvl w:val="3"/>
        <w:numId w:val="2"/>
      </w:numPr>
      <w:spacing w:before="240" w:after="60" w:line="240" w:lineRule="auto"/>
      <w:outlineLvl w:val="3"/>
    </w:pPr>
    <w:rPr>
      <w:rFonts w:eastAsia="Times New Roman"/>
      <w:b/>
      <w:bCs/>
      <w:color w:val="000000"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50E2"/>
    <w:pPr>
      <w:numPr>
        <w:ilvl w:val="4"/>
        <w:numId w:val="2"/>
      </w:numPr>
      <w:spacing w:before="240" w:after="60" w:line="240" w:lineRule="auto"/>
      <w:outlineLvl w:val="4"/>
    </w:pPr>
    <w:rPr>
      <w:rFonts w:eastAsia="Times New Roman"/>
      <w:b/>
      <w:bCs/>
      <w:i/>
      <w:iCs/>
      <w:color w:val="000000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0E2"/>
    <w:pPr>
      <w:numPr>
        <w:ilvl w:val="5"/>
        <w:numId w:val="2"/>
      </w:numPr>
      <w:spacing w:before="240" w:after="60" w:line="240" w:lineRule="auto"/>
      <w:outlineLvl w:val="5"/>
    </w:pPr>
    <w:rPr>
      <w:rFonts w:eastAsia="Times New Roman"/>
      <w:b/>
      <w:bCs/>
      <w:color w:val="000000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50E2"/>
    <w:pPr>
      <w:numPr>
        <w:ilvl w:val="6"/>
        <w:numId w:val="2"/>
      </w:numPr>
      <w:spacing w:before="240" w:after="60" w:line="240" w:lineRule="auto"/>
      <w:outlineLvl w:val="6"/>
    </w:pPr>
    <w:rPr>
      <w:rFonts w:eastAsia="Times New Roman"/>
      <w:color w:val="00000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50E2"/>
    <w:pPr>
      <w:numPr>
        <w:ilvl w:val="7"/>
        <w:numId w:val="2"/>
      </w:numPr>
      <w:spacing w:before="240" w:after="60" w:line="240" w:lineRule="auto"/>
      <w:outlineLvl w:val="7"/>
    </w:pPr>
    <w:rPr>
      <w:rFonts w:eastAsia="Times New Roman"/>
      <w:i/>
      <w:iCs/>
      <w:color w:val="000000"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50E2"/>
    <w:pPr>
      <w:numPr>
        <w:ilvl w:val="8"/>
        <w:numId w:val="2"/>
      </w:numPr>
      <w:spacing w:before="240" w:after="60" w:line="240" w:lineRule="auto"/>
      <w:outlineLvl w:val="8"/>
    </w:pPr>
    <w:rPr>
      <w:rFonts w:ascii="Cambria" w:eastAsia="Times New Roman" w:hAnsi="Cambria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50E2"/>
    <w:rPr>
      <w:rFonts w:ascii="Cambria" w:eastAsia="Times New Roman" w:hAnsi="Cambria" w:cs="Times New Roman"/>
      <w:b/>
      <w:bCs/>
      <w:color w:val="000000"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650E2"/>
    <w:rPr>
      <w:rFonts w:ascii="Cambria" w:eastAsia="Times New Roman" w:hAnsi="Cambria" w:cs="Times New Roman"/>
      <w:b/>
      <w:bCs/>
      <w:i/>
      <w:iC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50E2"/>
    <w:rPr>
      <w:rFonts w:ascii="Cambria" w:eastAsia="Times New Roman" w:hAnsi="Cambria" w:cs="Times New Roman"/>
      <w:b/>
      <w:bCs/>
      <w:color w:val="000000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650E2"/>
    <w:rPr>
      <w:rFonts w:ascii="Calibri" w:eastAsia="Times New Roman" w:hAnsi="Calibri" w:cs="Times New Roman"/>
      <w:b/>
      <w:bCs/>
      <w:color w:val="000000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650E2"/>
    <w:rPr>
      <w:rFonts w:ascii="Calibri" w:eastAsia="Times New Roman" w:hAnsi="Calibri" w:cs="Times New Roman"/>
      <w:b/>
      <w:bCs/>
      <w:i/>
      <w:iCs/>
      <w:color w:val="000000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650E2"/>
    <w:rPr>
      <w:rFonts w:ascii="Calibri" w:eastAsia="Times New Roman" w:hAnsi="Calibri" w:cs="Times New Roman"/>
      <w:b/>
      <w:bCs/>
      <w:color w:val="00000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F650E2"/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F650E2"/>
    <w:rPr>
      <w:rFonts w:ascii="Calibri" w:eastAsia="Times New Roman" w:hAnsi="Calibri" w:cs="Times New Roman"/>
      <w:i/>
      <w:iCs/>
      <w:color w:val="000000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F650E2"/>
    <w:rPr>
      <w:rFonts w:ascii="Cambria" w:eastAsia="Times New Roman" w:hAnsi="Cambria" w:cs="Times New Roman"/>
      <w:color w:val="000000"/>
      <w:lang w:eastAsia="ru-RU"/>
    </w:rPr>
  </w:style>
  <w:style w:type="paragraph" w:styleId="a3">
    <w:name w:val="No Spacing"/>
    <w:aliases w:val="основа"/>
    <w:uiPriority w:val="1"/>
    <w:qFormat/>
    <w:rsid w:val="00F650E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qFormat/>
    <w:rsid w:val="00F650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1287</Words>
  <Characters>7341</Characters>
  <Application>Microsoft Office Word</Application>
  <DocSecurity>0</DocSecurity>
  <Lines>61</Lines>
  <Paragraphs>17</Paragraphs>
  <ScaleCrop>false</ScaleCrop>
  <Company/>
  <LinksUpToDate>false</LinksUpToDate>
  <CharactersWithSpaces>8611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maktama</dc:creator>
  <cp:keywords/>
  <dc:description/>
  <cp:lastModifiedBy>user</cp:lastModifiedBy>
  <cp:revision>4</cp:revision>
  <dcterms:created xsi:type="dcterms:W3CDTF">2018-05-07T05:36:00Z</dcterms:created>
  <dcterms:modified xsi:type="dcterms:W3CDTF">2018-05-07T07:58:00Z</dcterms:modified>
</cp:coreProperties>
</file>